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D0" w:rsidRDefault="00AE34D0" w:rsidP="00AE34D0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36"/>
          <w:szCs w:val="36"/>
        </w:rPr>
        <w:t>Мастер-класс для родителей</w:t>
      </w:r>
    </w:p>
    <w:p w:rsidR="00AE34D0" w:rsidRDefault="00AE34D0" w:rsidP="00AE34D0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36"/>
          <w:szCs w:val="36"/>
        </w:rPr>
        <w:t>«Игры из бросового материала для развития мелкой моторики дошкольников»</w:t>
      </w:r>
    </w:p>
    <w:p w:rsidR="00AE34D0" w:rsidRDefault="00AE34D0" w:rsidP="00AE34D0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AE34D0" w:rsidRDefault="00AE34D0" w:rsidP="00AE34D0">
      <w:pPr>
        <w:pStyle w:val="c2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="009C22DF">
        <w:rPr>
          <w:rStyle w:val="c0"/>
          <w:color w:val="000000"/>
          <w:sz w:val="28"/>
          <w:szCs w:val="28"/>
        </w:rPr>
        <w:t>Учитель-логопед</w:t>
      </w:r>
      <w:r>
        <w:rPr>
          <w:rStyle w:val="c0"/>
          <w:color w:val="000000"/>
          <w:sz w:val="28"/>
          <w:szCs w:val="28"/>
        </w:rPr>
        <w:t>: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</w:t>
      </w:r>
      <w:r w:rsidR="00CD5B65">
        <w:rPr>
          <w:rStyle w:val="c0"/>
          <w:color w:val="000000"/>
          <w:sz w:val="28"/>
          <w:szCs w:val="28"/>
        </w:rPr>
        <w:t xml:space="preserve">      </w:t>
      </w:r>
      <w:proofErr w:type="spellStart"/>
      <w:r w:rsidR="00CD5B65">
        <w:rPr>
          <w:rStyle w:val="c0"/>
          <w:color w:val="000000"/>
          <w:sz w:val="28"/>
          <w:szCs w:val="28"/>
        </w:rPr>
        <w:t>Фахриева</w:t>
      </w:r>
      <w:proofErr w:type="spellEnd"/>
      <w:r w:rsidR="00CD5B65">
        <w:rPr>
          <w:rStyle w:val="c0"/>
          <w:color w:val="000000"/>
          <w:sz w:val="28"/>
          <w:szCs w:val="28"/>
        </w:rPr>
        <w:t xml:space="preserve"> </w:t>
      </w:r>
      <w:proofErr w:type="spellStart"/>
      <w:r w:rsidR="00CD5B65">
        <w:rPr>
          <w:rStyle w:val="c0"/>
          <w:color w:val="000000"/>
          <w:sz w:val="28"/>
          <w:szCs w:val="28"/>
        </w:rPr>
        <w:t>ГузельТалгато</w:t>
      </w:r>
      <w:r>
        <w:rPr>
          <w:rStyle w:val="c0"/>
          <w:color w:val="000000"/>
          <w:sz w:val="28"/>
          <w:szCs w:val="28"/>
        </w:rPr>
        <w:t>вна</w:t>
      </w:r>
      <w:proofErr w:type="spellEnd"/>
    </w:p>
    <w:p w:rsidR="00AE34D0" w:rsidRDefault="00AE34D0" w:rsidP="000E68CE">
      <w:pPr>
        <w:pStyle w:val="c1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="00CD5B65">
        <w:rPr>
          <w:rStyle w:val="c0"/>
          <w:color w:val="000000"/>
          <w:sz w:val="28"/>
          <w:szCs w:val="28"/>
        </w:rPr>
        <w:t>03.12.</w:t>
      </w:r>
      <w:r>
        <w:rPr>
          <w:rStyle w:val="c0"/>
          <w:color w:val="000000"/>
          <w:sz w:val="28"/>
          <w:szCs w:val="28"/>
        </w:rPr>
        <w:t xml:space="preserve"> 20</w:t>
      </w:r>
      <w:r w:rsidR="00CD5B65">
        <w:rPr>
          <w:rStyle w:val="c0"/>
          <w:color w:val="000000"/>
          <w:sz w:val="28"/>
          <w:szCs w:val="28"/>
        </w:rPr>
        <w:t>25</w:t>
      </w:r>
      <w:r>
        <w:rPr>
          <w:rStyle w:val="c0"/>
          <w:color w:val="000000"/>
          <w:sz w:val="28"/>
          <w:szCs w:val="28"/>
        </w:rPr>
        <w:t xml:space="preserve"> г.</w:t>
      </w:r>
    </w:p>
    <w:p w:rsidR="00AE34D0" w:rsidRDefault="00AE34D0" w:rsidP="000E68CE">
      <w:pPr>
        <w:pStyle w:val="c1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г. </w:t>
      </w:r>
      <w:r w:rsidR="00CD5B65">
        <w:rPr>
          <w:rStyle w:val="c0"/>
          <w:color w:val="000000"/>
          <w:sz w:val="28"/>
          <w:szCs w:val="28"/>
        </w:rPr>
        <w:t>Ар</w:t>
      </w:r>
      <w:r>
        <w:rPr>
          <w:rStyle w:val="c0"/>
          <w:color w:val="000000"/>
          <w:sz w:val="28"/>
          <w:szCs w:val="28"/>
        </w:rPr>
        <w:t>ск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E68CE">
        <w:rPr>
          <w:rStyle w:val="c0"/>
          <w:b/>
          <w:color w:val="000000"/>
          <w:sz w:val="28"/>
          <w:szCs w:val="28"/>
          <w:u w:val="single"/>
        </w:rPr>
        <w:t>Цель:</w:t>
      </w:r>
      <w:r>
        <w:rPr>
          <w:rStyle w:val="c0"/>
          <w:color w:val="000000"/>
          <w:sz w:val="28"/>
          <w:szCs w:val="28"/>
        </w:rPr>
        <w:t> Познакомить и научить родителей применять предложенные игры и упражнения в домашних условиях для развития мелкой моторики детей.</w:t>
      </w:r>
    </w:p>
    <w:p w:rsidR="00AE34D0" w:rsidRPr="000E68CE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0E68CE">
        <w:rPr>
          <w:rStyle w:val="c0"/>
          <w:b/>
          <w:color w:val="000000"/>
          <w:sz w:val="28"/>
          <w:szCs w:val="28"/>
          <w:u w:val="single"/>
        </w:rPr>
        <w:t>Задачи: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  повышать компетентность и знания родителей о значении работы по развитию мелкой моторики рук для успешного овладения письмом                   -   привести примеры игр и упражнений по развитию мелкой моторики рук;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  вызывать желание заниматься с ребенком развитием  мелкой моторики дома.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Оборудование: сигнальные карточки красного и зелёного цвета, презентация игр по развитию мелкой моторики дошкольников, листы бумаги для записей, карандаши, ручки или фломастеры, необходимые атрибуты для игр и упражнений на развитие моторики, анкеты на каждого родителя.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Подготовительная работа: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 организация выставки литературы, пособий и картотек по развитию мелкой моторики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подготовка презентации для родителей и анкет</w:t>
      </w:r>
    </w:p>
    <w:p w:rsidR="00AE34D0" w:rsidRDefault="00AE34D0" w:rsidP="00AE34D0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Ход мастер- класса.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Здравствуйте уважаемые родители!</w:t>
      </w:r>
    </w:p>
    <w:p w:rsidR="00AE34D0" w:rsidRDefault="00AE34D0" w:rsidP="00AE34D0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мы проводим с вами мастер-класс на тему «Игры из бросового материала для развития мелкой моторики дошкольников»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руки неумелы,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пальчики несмелы,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Трудно ручку удержать,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Буквы ровно написать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удержишь карандаш –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получится пейзаж.                      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А знаете ли вы, что такое мелкая моторика пальцев рук?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Если</w:t>
      </w:r>
      <w:proofErr w:type="gramStart"/>
      <w:r>
        <w:rPr>
          <w:rStyle w:val="c8"/>
          <w:color w:val="000000"/>
          <w:sz w:val="28"/>
          <w:szCs w:val="28"/>
        </w:rPr>
        <w:t> </w:t>
      </w:r>
      <w:r>
        <w:rPr>
          <w:rStyle w:val="c10"/>
          <w:b/>
          <w:bCs/>
          <w:color w:val="000000"/>
          <w:sz w:val="28"/>
          <w:szCs w:val="28"/>
        </w:rPr>
        <w:t>Д</w:t>
      </w:r>
      <w:proofErr w:type="gramEnd"/>
      <w:r>
        <w:rPr>
          <w:rStyle w:val="c10"/>
          <w:b/>
          <w:bCs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>, то поднимите зелёный кружок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Если</w:t>
      </w:r>
      <w:proofErr w:type="gramStart"/>
      <w:r>
        <w:rPr>
          <w:rStyle w:val="c8"/>
          <w:color w:val="000000"/>
          <w:sz w:val="28"/>
          <w:szCs w:val="28"/>
        </w:rPr>
        <w:t> </w:t>
      </w:r>
      <w:r>
        <w:rPr>
          <w:rStyle w:val="c10"/>
          <w:b/>
          <w:bCs/>
          <w:color w:val="000000"/>
          <w:sz w:val="28"/>
          <w:szCs w:val="28"/>
        </w:rPr>
        <w:t>Н</w:t>
      </w:r>
      <w:proofErr w:type="gramEnd"/>
      <w:r>
        <w:rPr>
          <w:rStyle w:val="c10"/>
          <w:b/>
          <w:bCs/>
          <w:color w:val="000000"/>
          <w:sz w:val="28"/>
          <w:szCs w:val="28"/>
        </w:rPr>
        <w:t>ет</w:t>
      </w:r>
      <w:r>
        <w:rPr>
          <w:rStyle w:val="c0"/>
          <w:color w:val="000000"/>
          <w:sz w:val="28"/>
          <w:szCs w:val="28"/>
        </w:rPr>
        <w:t>, то поднимите красный кружок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Имеете ли вы представление, как можно развивать мелкую моторику пальцев рук?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Да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Нет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Развиваете ли вы мелкую моторику пальцев рук в домашних условиях?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Если</w:t>
      </w:r>
      <w:proofErr w:type="gramStart"/>
      <w:r>
        <w:rPr>
          <w:rStyle w:val="c8"/>
          <w:color w:val="000000"/>
          <w:sz w:val="28"/>
          <w:szCs w:val="28"/>
        </w:rPr>
        <w:t> </w:t>
      </w:r>
      <w:r>
        <w:rPr>
          <w:rStyle w:val="c10"/>
          <w:b/>
          <w:bCs/>
          <w:color w:val="000000"/>
          <w:sz w:val="28"/>
          <w:szCs w:val="28"/>
        </w:rPr>
        <w:t>Д</w:t>
      </w:r>
      <w:proofErr w:type="gramEnd"/>
      <w:r>
        <w:rPr>
          <w:rStyle w:val="c10"/>
          <w:b/>
          <w:bCs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>, то как?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lastRenderedPageBreak/>
        <w:t>Нет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Как вы оцениваете необходимость развития моторики руки? Для чего это необходимо делать?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мы поговорим с вами о разных способах развития мелкой моторики у детей.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начнем с того, что определим, почему же развитие мелкой моторики рук оказывает развивающее действие на ребенка в целом.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Развитие точности движений рук и пальцев стимулирует слаженную работу обоих полушарий головного мозга. Правое полушарие «отвечает» за возникновение образов событий, предметов, явлений. В левом же они приобретают словесное выражение – вербализируются. От того, насколько сильна взаимосвязь между полушариями, зависит количество и частота нервных импульсов, активность мыслительных и творческих процессов.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почему так важно развивать мелкую моторику у детей.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Мелкая моторика -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</w:t>
      </w:r>
      <w:proofErr w:type="gramEnd"/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Сейчас у большинства детей наблюдается отставание в моторном развитии</w:t>
      </w:r>
      <w:proofErr w:type="gramStart"/>
      <w:r>
        <w:rPr>
          <w:rStyle w:val="c0"/>
          <w:color w:val="000000"/>
          <w:sz w:val="28"/>
          <w:szCs w:val="28"/>
        </w:rPr>
        <w:t>..</w:t>
      </w:r>
      <w:proofErr w:type="gramEnd"/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сожалению, многие родители узнают о проблемах с мелкой моторикой только перед школой. Что же делать, как помочь своему ребёнку? Разминать пальцами тесто, глину, пластилин, лепить что-нибудь. Нанизывать бусинки, пуговки на нитки. Завязывать узлы на толстой и тонкой верёвках, шнурках. Заводить игрушки ключиком. Больше рисовать мелками, карандашами, красками, использовать штриховки. Резать ножницами. Заниматься конструированием, шить, вязать. Рисовать в тетради по клеточкам. Делать пальчиковую гимнастику. Играть мозаикой.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общем, всё, что требует работы рук и пальцев, способствует развитию мелкой моторики у детей.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чтобы малышу было не скучно выполнять разные упражнения, их нужно превратить в интересные игры, которые наверняка приведут в восторг малыша.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Игры с пуговицами.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 xml:space="preserve">В игры с пуговицами можно поиграть, чтобы не только развивать моторику, но еще логику и мышление, а </w:t>
      </w:r>
      <w:proofErr w:type="gramStart"/>
      <w:r>
        <w:rPr>
          <w:rStyle w:val="c8"/>
          <w:color w:val="000000"/>
          <w:sz w:val="28"/>
          <w:szCs w:val="28"/>
        </w:rPr>
        <w:t>так</w:t>
      </w:r>
      <w:proofErr w:type="gramEnd"/>
      <w:r>
        <w:rPr>
          <w:rStyle w:val="c8"/>
          <w:color w:val="000000"/>
          <w:sz w:val="28"/>
          <w:szCs w:val="28"/>
        </w:rPr>
        <w:t xml:space="preserve"> же цветовое восприятие, формирования понятий величины предметов (большой - маленький), творческое воображение. Совместная  игра  детей  и  родителей позволит сблизиться, установить базу доверительных отношений. Так  как именно в  дошкольном  возрасте  у взрослого есть уникальная  возможность стать значимым для своего ребенка, стать тем  человеком, к  которому,  став  взрослым (особенно  в  подростковом возрасте), ребенок  сможет обратиться  за  поддержкой.  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u w:val="single"/>
        </w:rPr>
        <w:t>Пуговичная копилка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Вам потребуются: банка из-под кофе или какао с пластмассовой завинчивающейся крышкой, пуговицы (они могут быть разного цвета и </w:t>
      </w:r>
      <w:r>
        <w:rPr>
          <w:rStyle w:val="c0"/>
          <w:color w:val="000000"/>
          <w:sz w:val="28"/>
          <w:szCs w:val="28"/>
        </w:rPr>
        <w:lastRenderedPageBreak/>
        <w:t>размера, в зависимости от того, какие задачи вы поставите: будь то закрепление представления о размере, цвете или обучение счету).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крышке сделайте прорезь ножом (по принципу копилки). Покажите ребенку, как можно проталкивать в прорезь пуговицы. После того как все пуговицы окажутся в банке, попросите малыша открутить крышку и достать пуговицы. Игру можно начинать сначала!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Необычное нанизывание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Вам потребуются:</w:t>
      </w:r>
      <w:r>
        <w:rPr>
          <w:rStyle w:val="c8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плоские пуговицы разных цветов и размеров, пластилин, зубочистки.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Возьмите брусок пластилина и воткните в него зубочистку (вы можете предварительно отрезать острые кончики зубочисток). Покажите ребенку, как можно нанизывать пуговицы на необычный стерженек. Играя с ребенком в следующий раз, усложните задачу – нанизывайте пуговицы определенного размера или цвета. Можно сделать несколько заготовок: на зубочистки, вставленные в пластилин различного цвета, нанизывать пуговицы соответствующих цветов. Вы можете воткнуть зубочистки различной длины и попросить ребенка нанизать пуговицы, обратив в конце внимание малыша на взаимосвязь длины зубочисток и количества пуговиц, нанизанных на них. Кстати, не все </w:t>
      </w:r>
      <w:proofErr w:type="gramStart"/>
      <w:r>
        <w:rPr>
          <w:rStyle w:val="c0"/>
          <w:color w:val="000000"/>
          <w:sz w:val="28"/>
          <w:szCs w:val="28"/>
        </w:rPr>
        <w:t>пуговицы</w:t>
      </w:r>
      <w:proofErr w:type="gramEnd"/>
      <w:r>
        <w:rPr>
          <w:rStyle w:val="c0"/>
          <w:color w:val="000000"/>
          <w:sz w:val="28"/>
          <w:szCs w:val="28"/>
        </w:rPr>
        <w:t> возможно нанизать на зубочистку, так как диаметр дырочек на пуговицах не всегда соответствующий.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Картинки из пуговиц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развития творческих способностей и образного мышления малыша вы можете предложить ему выкладывать из пуговиц цветочки, дорожки, домики, всевозможные узоры, словом, то, что подскажет ваша фантазия и фантазия ребенка. Подберите пуговицы разного размера и цвета. Предложите ребёнку выложить рисунок или орнамент. Чем мельче пуговицы, тем кропотливей работа, развивается пинцетный захват. Пуговицы можно нанизывать и на нитку, изготавливая бусы.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Игры с пробками от бутылок.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Лыжи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Две пробки от пластиковых бутылок кладем на столе резьбой вверх. Это — «лыжи». Указательный и средний пальцы встают в них, как ноги. Двигаемся на «лыжах», делая по шагу на каждый ударный слог: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«Мы едем на лыжах, мы мчимся с горы,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любим забавы холодной зимы».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 же самое можно попробовать проделать двумя руками одновременно, развиваем координацию движений пальцев.</w:t>
      </w:r>
    </w:p>
    <w:p w:rsidR="00AE34D0" w:rsidRPr="000056EE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  <w:r w:rsidRPr="000056EE">
        <w:rPr>
          <w:rStyle w:val="c7"/>
          <w:color w:val="000000"/>
          <w:sz w:val="28"/>
          <w:szCs w:val="28"/>
          <w:u w:val="single"/>
        </w:rPr>
        <w:t>Бусы из пластиковых крышек.                                                  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Просверлите дырки в крышках и научите ребенка нанизывать на шнурок.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Разные  дорожки.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Ребенок выкладывает из крышек разные дорожки</w:t>
      </w:r>
      <w:r w:rsidR="000056EE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(ровные, кривые, длинные, короткие) </w:t>
      </w:r>
      <w:proofErr w:type="gramStart"/>
      <w:r>
        <w:rPr>
          <w:rStyle w:val="c0"/>
          <w:color w:val="000000"/>
          <w:sz w:val="28"/>
          <w:szCs w:val="28"/>
        </w:rPr>
        <w:t>для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киндер</w:t>
      </w:r>
      <w:proofErr w:type="gramEnd"/>
      <w:r w:rsidR="00A5505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- игрушек.</w:t>
      </w:r>
    </w:p>
    <w:p w:rsidR="000056EE" w:rsidRPr="0079058D" w:rsidRDefault="000056EE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056EE">
        <w:rPr>
          <w:rStyle w:val="c0"/>
          <w:color w:val="000000"/>
          <w:sz w:val="28"/>
          <w:szCs w:val="28"/>
          <w:u w:val="single"/>
        </w:rPr>
        <w:t>Игра «Крышечки».</w:t>
      </w:r>
      <w:r w:rsidR="0079058D">
        <w:rPr>
          <w:rStyle w:val="c0"/>
          <w:color w:val="000000"/>
          <w:sz w:val="28"/>
          <w:szCs w:val="28"/>
          <w:u w:val="single"/>
        </w:rPr>
        <w:t xml:space="preserve"> </w:t>
      </w:r>
      <w:r w:rsidR="0079058D">
        <w:rPr>
          <w:rStyle w:val="c0"/>
          <w:color w:val="000000"/>
          <w:sz w:val="28"/>
          <w:szCs w:val="28"/>
        </w:rPr>
        <w:t xml:space="preserve">Можно сделать различные игры. Перепутать по цветам крышки. Попросить ребенка открыть справа третью крышку, слева пятую </w:t>
      </w:r>
      <w:r w:rsidR="0079058D">
        <w:rPr>
          <w:rStyle w:val="c0"/>
          <w:color w:val="000000"/>
          <w:sz w:val="28"/>
          <w:szCs w:val="28"/>
        </w:rPr>
        <w:lastRenderedPageBreak/>
        <w:t>крышку</w:t>
      </w:r>
      <w:proofErr w:type="gramStart"/>
      <w:r w:rsidR="0079058D">
        <w:rPr>
          <w:rStyle w:val="c0"/>
          <w:color w:val="000000"/>
          <w:sz w:val="28"/>
          <w:szCs w:val="28"/>
        </w:rPr>
        <w:t>.</w:t>
      </w:r>
      <w:proofErr w:type="gramEnd"/>
      <w:r w:rsidR="0079058D">
        <w:rPr>
          <w:rStyle w:val="c0"/>
          <w:color w:val="000000"/>
          <w:sz w:val="28"/>
          <w:szCs w:val="28"/>
        </w:rPr>
        <w:t xml:space="preserve"> Можно приклеить наклейки с животными, птицами, посудой, мебелью и т.д. 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Игры с прищепками.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Бельевой прищепкой поочередно «кусаем» ногтевые фаланги (от указательного к мизинцу и обратно) на ударные слоги стиха: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«Сильно кусает котенок-глупыш,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думает, это не палец, а мышь. (Смена рук.)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Но </w:t>
      </w:r>
      <w:proofErr w:type="gramStart"/>
      <w:r>
        <w:rPr>
          <w:rStyle w:val="c0"/>
          <w:color w:val="000000"/>
          <w:sz w:val="28"/>
          <w:szCs w:val="28"/>
        </w:rPr>
        <w:t>я</w:t>
      </w:r>
      <w:proofErr w:type="gramEnd"/>
      <w:r>
        <w:rPr>
          <w:rStyle w:val="c0"/>
          <w:color w:val="000000"/>
          <w:sz w:val="28"/>
          <w:szCs w:val="28"/>
        </w:rPr>
        <w:t xml:space="preserve"> же играю с тобою, малыш,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будешь кусаться, скажу тебе: «Кыш!».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Предложите ребёнку прикрепить прищепки по периметру вырезанной из картона фигуры. Можно «приделать» иголки ежу, лучи солнышку и т.д.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Ну и, конечно, развешивание  носовых платочков после стирки и закрепление  их прищепками. Это несложное задание даже для ребенка, который не раз играл с прищепками, возможно, окажется не таким уж простым.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148DE">
        <w:rPr>
          <w:rStyle w:val="c10"/>
          <w:b/>
          <w:bCs/>
          <w:color w:val="000000"/>
          <w:sz w:val="28"/>
          <w:szCs w:val="28"/>
          <w:u w:val="single"/>
        </w:rPr>
        <w:t>Шнуровка </w:t>
      </w:r>
      <w:r w:rsidRPr="00A148DE">
        <w:rPr>
          <w:rStyle w:val="c0"/>
          <w:color w:val="000000"/>
          <w:sz w:val="28"/>
          <w:szCs w:val="28"/>
          <w:u w:val="single"/>
        </w:rPr>
        <w:t>–</w:t>
      </w:r>
      <w:r>
        <w:rPr>
          <w:rStyle w:val="c0"/>
          <w:color w:val="000000"/>
          <w:sz w:val="28"/>
          <w:szCs w:val="28"/>
        </w:rPr>
        <w:t xml:space="preserve"> это следующий вид игрушек, развивающих моторику рук у детей. В настоящее время в магазинах представлены разные варианты этой игрушки – из разного материала, разного размера, цвета и формы.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Такие игры развивают пространственную ориентировку, внимание, формируют  навыки шнуровки, развивают творческие способности, способствуют развитию точности глазомера, последовательности действий. Вышивание шнурком является первой ступенькой к вышиванию иглой.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Вопрос к родителям:</w:t>
      </w:r>
      <w:r>
        <w:rPr>
          <w:rStyle w:val="c0"/>
          <w:color w:val="000000"/>
          <w:sz w:val="28"/>
          <w:szCs w:val="28"/>
        </w:rPr>
        <w:t> Очень часто такие игрушки стоят довольно дорого, подумайте, как вы можете в домашних условиях изготовить подобную игрушку? (Обмен мнениями).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Демонстрация нескольких игрушек-шнуровок.</w:t>
      </w:r>
    </w:p>
    <w:p w:rsidR="00A148DE" w:rsidRPr="00A148DE" w:rsidRDefault="00A148DE" w:rsidP="00AE34D0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48DE">
        <w:rPr>
          <w:b/>
          <w:color w:val="000000"/>
          <w:sz w:val="28"/>
          <w:szCs w:val="28"/>
          <w:u w:val="single"/>
        </w:rPr>
        <w:t xml:space="preserve">Массажные </w:t>
      </w:r>
      <w:proofErr w:type="spellStart"/>
      <w:r w:rsidRPr="00A148DE">
        <w:rPr>
          <w:b/>
          <w:color w:val="000000"/>
          <w:sz w:val="28"/>
          <w:szCs w:val="28"/>
          <w:u w:val="single"/>
        </w:rPr>
        <w:t>руковички</w:t>
      </w:r>
      <w:proofErr w:type="spellEnd"/>
      <w:r w:rsidRPr="00A148DE">
        <w:rPr>
          <w:b/>
          <w:color w:val="000000"/>
          <w:sz w:val="28"/>
          <w:szCs w:val="28"/>
        </w:rPr>
        <w:t xml:space="preserve"> – </w:t>
      </w:r>
      <w:r w:rsidRPr="00A148DE">
        <w:rPr>
          <w:color w:val="000000"/>
          <w:sz w:val="28"/>
          <w:szCs w:val="28"/>
        </w:rPr>
        <w:t>это варежки, на</w:t>
      </w:r>
      <w:r>
        <w:rPr>
          <w:color w:val="000000"/>
          <w:sz w:val="28"/>
          <w:szCs w:val="28"/>
        </w:rPr>
        <w:t xml:space="preserve"> них пришиты овальные пуговицы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r w:rsidR="005121FD">
        <w:rPr>
          <w:color w:val="000000"/>
          <w:sz w:val="28"/>
          <w:szCs w:val="28"/>
        </w:rPr>
        <w:t xml:space="preserve">Мама надевает варежки и делает массаж рукам, пальцам ребенка.   </w:t>
      </w:r>
      <w:r>
        <w:rPr>
          <w:color w:val="000000"/>
          <w:sz w:val="28"/>
          <w:szCs w:val="28"/>
        </w:rPr>
        <w:t xml:space="preserve"> </w:t>
      </w:r>
      <w:r w:rsidRPr="00A148DE"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 xml:space="preserve"> 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5121FD">
        <w:rPr>
          <w:rStyle w:val="c10"/>
          <w:b/>
          <w:bCs/>
          <w:iCs/>
          <w:color w:val="000000"/>
          <w:sz w:val="28"/>
          <w:szCs w:val="28"/>
          <w:u w:val="single"/>
        </w:rPr>
        <w:t>Игры с песком, крупами, бусинками и другими сыпучими материалами</w:t>
      </w:r>
      <w:r>
        <w:rPr>
          <w:rStyle w:val="c10"/>
          <w:b/>
          <w:bCs/>
          <w:i/>
          <w:iCs/>
          <w:color w:val="000000"/>
          <w:sz w:val="28"/>
          <w:szCs w:val="28"/>
        </w:rPr>
        <w:t xml:space="preserve">  -</w:t>
      </w:r>
      <w:r>
        <w:rPr>
          <w:rStyle w:val="c0"/>
          <w:color w:val="000000"/>
          <w:sz w:val="28"/>
          <w:szCs w:val="28"/>
        </w:rPr>
        <w:t>   их можно нанизывать на тонкий шнурок или леску (макароны, бусины), пересыпать ладошками или перекладывать пальчиками из одной емкости в другую, насыпать в пластиковую бутылку с узким горлышком и т.д.</w:t>
      </w:r>
    </w:p>
    <w:p w:rsidR="005121FD" w:rsidRDefault="005121FD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Очень актуален  «Сухой бассейн». Такие бассейны можно сделать из гороха, из фасоли.  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Вопрос родителям:</w:t>
      </w:r>
      <w:r>
        <w:rPr>
          <w:rStyle w:val="c0"/>
          <w:color w:val="000000"/>
          <w:sz w:val="28"/>
          <w:szCs w:val="28"/>
        </w:rPr>
        <w:t> Как вы думаете, почему, несмотря на доступность и явный интерес ребенка ко всем этим материалам, многие родители не используют игры с ними? (Обмен мнениями).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Действительно, использование в играх таких материалов как бусины, камешки, крупы требуют от взрослого особого внимания, так как они маленького размера и могут «совсем случайно» оказаться в носу или ухе ребенка, могут быть проглочены им.  Кроме того, не стоит ожидать, что после игры будет порядок, что ничего не просыплется и никуда не закатится.</w:t>
      </w:r>
      <w:proofErr w:type="gramEnd"/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Далеко  не каждая мама готова проводить в доме генеральную уборку каждый раз после того, как ребенок поиграл.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lastRenderedPageBreak/>
        <w:t>Для развития мелкой моторики рук можно использовать </w:t>
      </w:r>
      <w:r>
        <w:rPr>
          <w:rStyle w:val="c10"/>
          <w:b/>
          <w:bCs/>
          <w:color w:val="000000"/>
          <w:sz w:val="28"/>
          <w:szCs w:val="28"/>
        </w:rPr>
        <w:t>игры с глиной, пластилином или тестом.</w:t>
      </w:r>
      <w:r>
        <w:rPr>
          <w:rStyle w:val="c0"/>
          <w:color w:val="000000"/>
          <w:sz w:val="28"/>
          <w:szCs w:val="28"/>
        </w:rPr>
        <w:t> Детские ручки усердно трудятся с такими материалами, выполняя с ними различные манипуляции - раскатывая, приминая, отщипывая, примазывая и т.д.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Полезно и </w:t>
      </w:r>
      <w:r>
        <w:rPr>
          <w:rStyle w:val="c10"/>
          <w:b/>
          <w:bCs/>
          <w:color w:val="000000"/>
          <w:sz w:val="28"/>
          <w:szCs w:val="28"/>
        </w:rPr>
        <w:t>рисование  карандашами</w:t>
      </w:r>
      <w:r>
        <w:rPr>
          <w:rStyle w:val="c0"/>
          <w:color w:val="000000"/>
          <w:sz w:val="28"/>
          <w:szCs w:val="28"/>
        </w:rPr>
        <w:t>. Именно карандаши, а не краски или фломастеры, «заставляют» мышцы руки напрягаться, прикладывать усилия для того, чтобы оставить на бумаге след – ребенок учиться регулировать силу нажима, для того, чтобы провести линию, той или иной толщины.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А развивающий эффект </w:t>
      </w:r>
      <w:r>
        <w:rPr>
          <w:rStyle w:val="c10"/>
          <w:b/>
          <w:bCs/>
          <w:color w:val="000000"/>
          <w:sz w:val="28"/>
          <w:szCs w:val="28"/>
        </w:rPr>
        <w:t xml:space="preserve">мозаик, </w:t>
      </w:r>
      <w:proofErr w:type="spellStart"/>
      <w:r>
        <w:rPr>
          <w:rStyle w:val="c10"/>
          <w:b/>
          <w:bCs/>
          <w:color w:val="000000"/>
          <w:sz w:val="28"/>
          <w:szCs w:val="28"/>
        </w:rPr>
        <w:t>пазлов</w:t>
      </w:r>
      <w:proofErr w:type="spellEnd"/>
      <w:r>
        <w:rPr>
          <w:rStyle w:val="c10"/>
          <w:b/>
          <w:bCs/>
          <w:color w:val="000000"/>
          <w:sz w:val="28"/>
          <w:szCs w:val="28"/>
        </w:rPr>
        <w:t xml:space="preserve"> и конструктора</w:t>
      </w:r>
      <w:r>
        <w:rPr>
          <w:rStyle w:val="c0"/>
          <w:color w:val="000000"/>
          <w:sz w:val="28"/>
          <w:szCs w:val="28"/>
        </w:rPr>
        <w:t> невозможно недооценить.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Работа с ножницами</w:t>
      </w:r>
      <w:r>
        <w:rPr>
          <w:rStyle w:val="c0"/>
          <w:color w:val="000000"/>
          <w:sz w:val="28"/>
          <w:szCs w:val="28"/>
        </w:rPr>
        <w:t> хорошо развивает координацию и силу пальцев. Вырезать можно из бумаги, сложенной вдвое, вчетверо, гармошкой, получая интересные силуэты.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Для укрепления и развития детской руки, координации движений рекомендуются различные упражнения и </w:t>
      </w:r>
      <w:r>
        <w:rPr>
          <w:rStyle w:val="c10"/>
          <w:b/>
          <w:bCs/>
          <w:color w:val="000000"/>
          <w:sz w:val="28"/>
          <w:szCs w:val="28"/>
        </w:rPr>
        <w:t>действия с предметами:</w:t>
      </w:r>
      <w:r>
        <w:rPr>
          <w:rStyle w:val="c0"/>
          <w:color w:val="000000"/>
          <w:sz w:val="28"/>
          <w:szCs w:val="28"/>
        </w:rPr>
        <w:t> скручивание лент, выкладывание, перебирание косточек, угадывание на ощупь предметов (игра "Волшебный мешочек"), перекатывание карандаша или ручки в ладонях.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Уважаемые родители!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этом мы с вами заканчиваем нашу сегодняшнюю встречу.  И напоследок, стоит заметить, что ни одна игрушка, ни одно упражнение не станут развивающими, если не будут интересны ребенку. И тут  задача взрослых, наша с вами задача, поддержать ребенка, при необходимости оказать помощь, и конечно быть терпеливыми и спокойными.  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Очень наде</w:t>
      </w:r>
      <w:r w:rsidR="00AC6EE1">
        <w:rPr>
          <w:rStyle w:val="c0"/>
          <w:color w:val="000000"/>
          <w:sz w:val="28"/>
          <w:szCs w:val="28"/>
        </w:rPr>
        <w:t>юсь</w:t>
      </w:r>
      <w:r>
        <w:rPr>
          <w:rStyle w:val="c0"/>
          <w:color w:val="000000"/>
          <w:sz w:val="28"/>
          <w:szCs w:val="28"/>
        </w:rPr>
        <w:t xml:space="preserve">, что </w:t>
      </w:r>
      <w:r w:rsidR="00AC6EE1">
        <w:rPr>
          <w:rStyle w:val="c0"/>
          <w:color w:val="000000"/>
          <w:sz w:val="28"/>
          <w:szCs w:val="28"/>
        </w:rPr>
        <w:t>я</w:t>
      </w:r>
      <w:r>
        <w:rPr>
          <w:rStyle w:val="c0"/>
          <w:color w:val="000000"/>
          <w:sz w:val="28"/>
          <w:szCs w:val="28"/>
        </w:rPr>
        <w:t xml:space="preserve"> смогл</w:t>
      </w:r>
      <w:r w:rsidR="00AC6EE1"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 xml:space="preserve"> Вас убедить в значимости развития руки для ребенка дошкольного возраста и в том, что совместными усилиями мы поможем  нашим детям тренировать руку, способствовать развитию высших  психических функций, развитию пространственных ориентировок.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Помните, что любой процесс обучения требует массу терпения и труда. Будьте мудрыми, внимательными и любящими родителями.</w:t>
      </w:r>
    </w:p>
    <w:p w:rsidR="00AE34D0" w:rsidRDefault="00AE34D0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Большое спасибо за активное участие!</w:t>
      </w:r>
    </w:p>
    <w:p w:rsidR="00AC6EE1" w:rsidRDefault="00AC6EE1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C6EE1" w:rsidRDefault="00AC6EE1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C6EE1" w:rsidRDefault="00AC6EE1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C6EE1" w:rsidRDefault="00AC6EE1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C6EE1" w:rsidRDefault="00AC6EE1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C6EE1" w:rsidRDefault="00AC6EE1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C6EE1" w:rsidRDefault="00AC6EE1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AC6EE1" w:rsidRDefault="00AC6EE1" w:rsidP="00AE34D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C6EE1" w:rsidRDefault="00AC6EE1" w:rsidP="00AE34D0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2"/>
          <w:szCs w:val="32"/>
        </w:rPr>
      </w:pPr>
    </w:p>
    <w:p w:rsidR="00AC6EE1" w:rsidRDefault="00AC6EE1" w:rsidP="00AE34D0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2"/>
          <w:szCs w:val="32"/>
        </w:rPr>
      </w:pPr>
    </w:p>
    <w:p w:rsidR="00AC6EE1" w:rsidRDefault="00AC6EE1" w:rsidP="00AE34D0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2"/>
          <w:szCs w:val="32"/>
        </w:rPr>
      </w:pPr>
    </w:p>
    <w:p w:rsidR="00AC6EE1" w:rsidRDefault="00AC6EE1" w:rsidP="00AE34D0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2"/>
          <w:szCs w:val="32"/>
        </w:rPr>
      </w:pPr>
    </w:p>
    <w:p w:rsidR="00AC6EE1" w:rsidRDefault="00AC6EE1" w:rsidP="00AE34D0">
      <w:pPr>
        <w:pStyle w:val="c17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  <w:sz w:val="32"/>
          <w:szCs w:val="32"/>
        </w:rPr>
      </w:pPr>
    </w:p>
    <w:p w:rsidR="00AE34D0" w:rsidRDefault="00AE34D0" w:rsidP="00AE34D0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32"/>
          <w:szCs w:val="32"/>
        </w:rPr>
        <w:lastRenderedPageBreak/>
        <w:t>Анкета для родителей</w:t>
      </w:r>
    </w:p>
    <w:p w:rsidR="00AE34D0" w:rsidRDefault="00AE34D0" w:rsidP="00AE34D0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color w:val="000000"/>
          <w:sz w:val="32"/>
          <w:szCs w:val="32"/>
        </w:rPr>
        <w:t>Мастер-класс «Игры из бросового материала для развития мелкой моторики дошкольников»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1.Насколько вы удовлетворены сегодняшней встречей?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(нужно подчеркнуть)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-полностью удовлетворен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-частично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-неудовлетворен</w:t>
      </w:r>
    </w:p>
    <w:p w:rsidR="00AE34D0" w:rsidRDefault="00AE34D0" w:rsidP="00AE34D0">
      <w:pPr>
        <w:pStyle w:val="c19"/>
        <w:pBdr>
          <w:bottom w:val="single" w:sz="6" w:space="1" w:color="000000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2.Что произвело наибольшее впечатление?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3.Что не понравилось?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4.Закончите, пожалуйста, предложение; развитие движения рук это…</w:t>
      </w:r>
    </w:p>
    <w:p w:rsidR="00AE34D0" w:rsidRDefault="00AE34D0" w:rsidP="00AE34D0">
      <w:pPr>
        <w:pStyle w:val="c19"/>
        <w:pBdr>
          <w:bottom w:val="single" w:sz="6" w:space="1" w:color="000000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-я  узнала, что игры по развитию движений рук можно проводить…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5.Считаете ли вы целесообразным проведение подобных встреч?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-да.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-не знаю.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-нет.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6.Сохранится ли у вас желание принять активное участие в следующей встрече?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-да.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-не знаю</w:t>
      </w:r>
    </w:p>
    <w:p w:rsidR="00AE34D0" w:rsidRDefault="00AE34D0" w:rsidP="00AE34D0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-нет</w:t>
      </w:r>
    </w:p>
    <w:p w:rsidR="00AE34D0" w:rsidRDefault="00AE34D0" w:rsidP="00AE34D0">
      <w:pPr>
        <w:pStyle w:val="c4"/>
        <w:pBdr>
          <w:bottom w:val="single" w:sz="6" w:space="1" w:color="000000"/>
        </w:pBd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7.Ваши предложения и пожелания.</w:t>
      </w:r>
    </w:p>
    <w:p w:rsidR="00A35B97" w:rsidRDefault="00A35B97"/>
    <w:sectPr w:rsidR="00A35B97" w:rsidSect="006E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34D0"/>
    <w:rsid w:val="000056EE"/>
    <w:rsid w:val="000E68CE"/>
    <w:rsid w:val="0022701A"/>
    <w:rsid w:val="003D66F9"/>
    <w:rsid w:val="005121FD"/>
    <w:rsid w:val="006E05D7"/>
    <w:rsid w:val="0079058D"/>
    <w:rsid w:val="009C22DF"/>
    <w:rsid w:val="00A148DE"/>
    <w:rsid w:val="00A35B97"/>
    <w:rsid w:val="00A5505F"/>
    <w:rsid w:val="00AC6EE1"/>
    <w:rsid w:val="00AE34D0"/>
    <w:rsid w:val="00CD5B65"/>
    <w:rsid w:val="00DE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AE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E34D0"/>
  </w:style>
  <w:style w:type="character" w:customStyle="1" w:styleId="c0">
    <w:name w:val="c0"/>
    <w:basedOn w:val="a0"/>
    <w:rsid w:val="00AE34D0"/>
  </w:style>
  <w:style w:type="paragraph" w:customStyle="1" w:styleId="c23">
    <w:name w:val="c23"/>
    <w:basedOn w:val="a"/>
    <w:rsid w:val="00AE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E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E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AE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E34D0"/>
  </w:style>
  <w:style w:type="character" w:customStyle="1" w:styleId="c10">
    <w:name w:val="c10"/>
    <w:basedOn w:val="a0"/>
    <w:rsid w:val="00AE34D0"/>
  </w:style>
  <w:style w:type="character" w:customStyle="1" w:styleId="c7">
    <w:name w:val="c7"/>
    <w:basedOn w:val="a0"/>
    <w:rsid w:val="00AE34D0"/>
  </w:style>
  <w:style w:type="character" w:customStyle="1" w:styleId="c5">
    <w:name w:val="c5"/>
    <w:basedOn w:val="a0"/>
    <w:rsid w:val="00AE34D0"/>
  </w:style>
  <w:style w:type="paragraph" w:customStyle="1" w:styleId="c4">
    <w:name w:val="c4"/>
    <w:basedOn w:val="a"/>
    <w:rsid w:val="00AE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AE34D0"/>
  </w:style>
  <w:style w:type="paragraph" w:customStyle="1" w:styleId="c19">
    <w:name w:val="c19"/>
    <w:basedOn w:val="a"/>
    <w:rsid w:val="00AE3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8</cp:revision>
  <cp:lastPrinted>2025-11-30T11:29:00Z</cp:lastPrinted>
  <dcterms:created xsi:type="dcterms:W3CDTF">2025-11-30T11:18:00Z</dcterms:created>
  <dcterms:modified xsi:type="dcterms:W3CDTF">2025-12-02T12:10:00Z</dcterms:modified>
</cp:coreProperties>
</file>